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F5" w:rsidRPr="004546F5" w:rsidRDefault="004546F5" w:rsidP="004546F5">
      <w:pPr>
        <w:spacing w:after="0" w:line="240" w:lineRule="auto"/>
        <w:rPr>
          <w:rFonts w:eastAsia="Century Gothic" w:cs="Times New Roman"/>
          <w:color w:val="FF0000"/>
          <w:sz w:val="16"/>
          <w:szCs w:val="16"/>
        </w:rPr>
      </w:pPr>
      <w:r w:rsidRPr="004546F5">
        <w:rPr>
          <w:rFonts w:ascii="Century Gothic" w:eastAsia="Century Gothic" w:hAnsi="Century Gothic" w:cs="Mangal"/>
          <w:b w:val="0"/>
          <w:noProof/>
          <w:lang w:val="es-PA" w:eastAsia="es-PA"/>
        </w:rPr>
        <w:drawing>
          <wp:inline distT="0" distB="0" distL="0" distR="0">
            <wp:extent cx="942163" cy="702859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142" cy="7028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546F5">
        <w:rPr>
          <w:rFonts w:eastAsia="Century Gothic" w:cs="Times New Roman"/>
          <w:color w:val="FF0000"/>
          <w:sz w:val="16"/>
          <w:szCs w:val="16"/>
        </w:rPr>
        <w:t xml:space="preserve"> REGION AMERICA</w:t>
      </w:r>
    </w:p>
    <w:p w:rsidR="004546F5" w:rsidRPr="004546F5" w:rsidRDefault="004546F5" w:rsidP="004546F5">
      <w:pPr>
        <w:spacing w:after="0" w:line="240" w:lineRule="auto"/>
        <w:rPr>
          <w:rFonts w:eastAsia="Century Gothic" w:cs="Times New Roman"/>
          <w:color w:val="FF0000"/>
          <w:sz w:val="16"/>
          <w:szCs w:val="16"/>
        </w:rPr>
      </w:pPr>
      <w:r w:rsidRPr="004546F5">
        <w:rPr>
          <w:rFonts w:eastAsia="Century Gothic" w:cs="Times New Roman"/>
          <w:color w:val="FF0000"/>
          <w:sz w:val="16"/>
          <w:szCs w:val="16"/>
        </w:rPr>
        <w:t xml:space="preserve">                      AMERICA`S REGION</w:t>
      </w:r>
    </w:p>
    <w:p w:rsidR="00C00497" w:rsidRDefault="00C00497" w:rsidP="00992EEB">
      <w:pPr>
        <w:spacing w:after="0" w:line="240" w:lineRule="auto"/>
        <w:ind w:left="4956"/>
        <w:rPr>
          <w:rFonts w:eastAsia="Calibri" w:cs="Calibri"/>
          <w:b w:val="0"/>
          <w:sz w:val="16"/>
          <w:szCs w:val="16"/>
          <w:lang w:eastAsia="es-ES" w:bidi="ks-Deva"/>
        </w:rPr>
      </w:pPr>
    </w:p>
    <w:p w:rsidR="00992EEB" w:rsidRPr="00165C1A" w:rsidRDefault="00165C1A" w:rsidP="00992EEB">
      <w:pPr>
        <w:spacing w:after="0" w:line="240" w:lineRule="auto"/>
        <w:ind w:left="4956"/>
        <w:rPr>
          <w:rFonts w:eastAsia="Calibri" w:cs="Calibri"/>
          <w:b w:val="0"/>
          <w:sz w:val="18"/>
          <w:szCs w:val="18"/>
          <w:lang w:eastAsia="es-ES" w:bidi="ks-Deva"/>
        </w:rPr>
      </w:pPr>
      <w:r>
        <w:rPr>
          <w:rFonts w:eastAsia="Calibri" w:cs="Calibri"/>
          <w:b w:val="0"/>
          <w:sz w:val="18"/>
          <w:szCs w:val="18"/>
          <w:lang w:eastAsia="es-ES" w:bidi="ks-Deva"/>
        </w:rPr>
        <w:t xml:space="preserve">                                  </w:t>
      </w:r>
      <w:r w:rsidRPr="00165C1A">
        <w:rPr>
          <w:rFonts w:eastAsia="Calibri" w:cs="Calibri"/>
          <w:b w:val="0"/>
          <w:sz w:val="18"/>
          <w:szCs w:val="18"/>
          <w:lang w:eastAsia="es-ES" w:bidi="ks-Deva"/>
        </w:rPr>
        <w:t xml:space="preserve">La Habana, Febrero </w:t>
      </w:r>
      <w:r w:rsidR="00BB47D4">
        <w:rPr>
          <w:rFonts w:eastAsia="Calibri" w:cs="Calibri"/>
          <w:b w:val="0"/>
          <w:sz w:val="18"/>
          <w:szCs w:val="18"/>
          <w:lang w:eastAsia="es-ES" w:bidi="ks-Deva"/>
        </w:rPr>
        <w:t>28</w:t>
      </w:r>
      <w:r w:rsidRPr="00165C1A">
        <w:rPr>
          <w:rFonts w:eastAsia="Calibri" w:cs="Calibri"/>
          <w:b w:val="0"/>
          <w:sz w:val="18"/>
          <w:szCs w:val="18"/>
          <w:lang w:eastAsia="es-ES" w:bidi="ks-Deva"/>
        </w:rPr>
        <w:t xml:space="preserve"> del 2012</w:t>
      </w:r>
      <w:r w:rsidR="00667B37" w:rsidRPr="00165C1A">
        <w:rPr>
          <w:rFonts w:eastAsia="Calibri" w:cs="Calibri"/>
          <w:b w:val="0"/>
          <w:sz w:val="18"/>
          <w:szCs w:val="18"/>
          <w:lang w:eastAsia="es-ES" w:bidi="ks-Deva"/>
        </w:rPr>
        <w:t xml:space="preserve">              </w:t>
      </w:r>
    </w:p>
    <w:p w:rsidR="00617D1D" w:rsidRDefault="00617D1D" w:rsidP="00D7515B">
      <w:pPr>
        <w:spacing w:after="0" w:line="240" w:lineRule="auto"/>
        <w:jc w:val="center"/>
        <w:rPr>
          <w:rFonts w:eastAsia="Times New Roman" w:cs="Tahoma"/>
          <w:bCs/>
          <w:sz w:val="24"/>
          <w:szCs w:val="24"/>
          <w:lang w:eastAsia="es-ES" w:bidi="ks-Deva"/>
        </w:rPr>
      </w:pPr>
    </w:p>
    <w:p w:rsidR="00617D1D" w:rsidRDefault="00617D1D" w:rsidP="00D7515B">
      <w:pPr>
        <w:spacing w:after="0" w:line="240" w:lineRule="auto"/>
        <w:jc w:val="center"/>
        <w:rPr>
          <w:rFonts w:eastAsia="Times New Roman" w:cs="Tahoma"/>
          <w:bCs/>
          <w:sz w:val="24"/>
          <w:szCs w:val="24"/>
          <w:lang w:eastAsia="es-ES" w:bidi="ks-Deva"/>
        </w:rPr>
      </w:pPr>
      <w:r>
        <w:rPr>
          <w:rFonts w:eastAsia="Times New Roman" w:cs="Tahoma"/>
          <w:bCs/>
          <w:sz w:val="24"/>
          <w:szCs w:val="24"/>
          <w:lang w:eastAsia="es-ES" w:bidi="ks-Deva"/>
        </w:rPr>
        <w:t>LA FEDERACION SINDICAL MUNDIAL EN LAS AMERICAS RESPALDA LEGITIMO COMITÉ EJECUTIVO DE FUNTRAENERGETICA</w:t>
      </w:r>
    </w:p>
    <w:p w:rsidR="00617D1D" w:rsidRDefault="00617D1D" w:rsidP="00D7515B">
      <w:pPr>
        <w:spacing w:after="0" w:line="240" w:lineRule="auto"/>
        <w:jc w:val="center"/>
        <w:rPr>
          <w:rFonts w:eastAsia="Times New Roman" w:cs="Tahoma"/>
          <w:bCs/>
          <w:sz w:val="24"/>
          <w:szCs w:val="24"/>
          <w:lang w:eastAsia="es-ES" w:bidi="ks-Deva"/>
        </w:rPr>
      </w:pPr>
    </w:p>
    <w:p w:rsidR="00617D1D" w:rsidRDefault="00617D1D" w:rsidP="00D7515B">
      <w:pPr>
        <w:spacing w:after="0" w:line="240" w:lineRule="auto"/>
        <w:jc w:val="center"/>
        <w:rPr>
          <w:rFonts w:eastAsia="Times New Roman" w:cs="Tahoma"/>
          <w:bCs/>
          <w:sz w:val="24"/>
          <w:szCs w:val="24"/>
          <w:lang w:eastAsia="es-ES" w:bidi="ks-Deva"/>
        </w:rPr>
      </w:pPr>
      <w:r>
        <w:rPr>
          <w:rFonts w:eastAsia="Times New Roman" w:cs="Tahoma"/>
          <w:bCs/>
          <w:sz w:val="24"/>
          <w:szCs w:val="24"/>
          <w:lang w:eastAsia="es-ES" w:bidi="ks-Deva"/>
        </w:rPr>
        <w:t xml:space="preserve">SE ADHIERE AL APOYO EXPRESADO EN FORO SINDICAL COLOMBIANO  </w:t>
      </w:r>
    </w:p>
    <w:p w:rsidR="00617D1D" w:rsidRDefault="00617D1D" w:rsidP="00D7515B">
      <w:pPr>
        <w:spacing w:after="0" w:line="240" w:lineRule="auto"/>
        <w:jc w:val="center"/>
        <w:rPr>
          <w:rFonts w:eastAsia="Times New Roman" w:cs="Tahoma"/>
          <w:bCs/>
          <w:sz w:val="24"/>
          <w:szCs w:val="24"/>
          <w:lang w:eastAsia="es-ES" w:bidi="ks-Deva"/>
        </w:rPr>
      </w:pPr>
    </w:p>
    <w:p w:rsidR="00617D1D" w:rsidRPr="00617D1D" w:rsidRDefault="00617D1D" w:rsidP="00D7515B">
      <w:pPr>
        <w:spacing w:after="0" w:line="240" w:lineRule="auto"/>
        <w:jc w:val="center"/>
        <w:rPr>
          <w:rFonts w:eastAsia="Times New Roman" w:cs="Tahoma"/>
          <w:bCs/>
          <w:sz w:val="24"/>
          <w:szCs w:val="24"/>
          <w:lang w:eastAsia="es-ES" w:bidi="ks-Deva"/>
        </w:rPr>
      </w:pPr>
      <w:r>
        <w:rPr>
          <w:rFonts w:eastAsia="Times New Roman" w:cs="Tahoma"/>
          <w:bCs/>
          <w:sz w:val="24"/>
          <w:szCs w:val="24"/>
          <w:lang w:eastAsia="es-ES" w:bidi="ks-Deva"/>
        </w:rPr>
        <w:t>CONDENA PRACTICAS DIVISIONISTAS QUE AFECTAN LAS LUCHAS</w:t>
      </w:r>
    </w:p>
    <w:p w:rsidR="00617D1D" w:rsidRPr="0084590C" w:rsidRDefault="00617D1D" w:rsidP="00D7515B">
      <w:pPr>
        <w:spacing w:after="0" w:line="240" w:lineRule="auto"/>
        <w:jc w:val="center"/>
        <w:rPr>
          <w:rFonts w:eastAsia="Times New Roman" w:cs="Tahoma"/>
          <w:bCs/>
          <w:sz w:val="20"/>
          <w:szCs w:val="20"/>
          <w:lang w:eastAsia="es-ES" w:bidi="ks-Deva"/>
        </w:rPr>
      </w:pPr>
    </w:p>
    <w:p w:rsidR="00617D1D" w:rsidRPr="0084590C" w:rsidRDefault="00617D1D" w:rsidP="00617D1D">
      <w:pPr>
        <w:spacing w:after="0" w:line="240" w:lineRule="auto"/>
        <w:jc w:val="both"/>
        <w:rPr>
          <w:rFonts w:eastAsia="Times New Roman" w:cs="Tahoma"/>
          <w:bCs/>
          <w:sz w:val="20"/>
          <w:szCs w:val="20"/>
          <w:lang w:eastAsia="es-ES" w:bidi="ks-Deva"/>
        </w:rPr>
      </w:pPr>
      <w:r w:rsidRPr="0084590C">
        <w:rPr>
          <w:rFonts w:eastAsia="Times New Roman" w:cs="Tahoma"/>
          <w:bCs/>
          <w:sz w:val="20"/>
          <w:szCs w:val="20"/>
          <w:lang w:eastAsia="es-ES" w:bidi="ks-Deva"/>
        </w:rPr>
        <w:t xml:space="preserve">Hemos recibido pronunciamiento de los participantes en el 1er. Foro de los Sindicatos que agrupan a los Trabajadores de la Rama Química y Similares celebrado los pasados 24 y 25 de febrero </w:t>
      </w:r>
      <w:r w:rsidR="00BF72A6" w:rsidRPr="0084590C">
        <w:rPr>
          <w:rFonts w:eastAsia="Times New Roman" w:cs="Tahoma"/>
          <w:bCs/>
          <w:sz w:val="20"/>
          <w:szCs w:val="20"/>
          <w:lang w:eastAsia="es-ES" w:bidi="ks-Deva"/>
        </w:rPr>
        <w:t xml:space="preserve">del presente año </w:t>
      </w:r>
      <w:r w:rsidRPr="0084590C">
        <w:rPr>
          <w:rFonts w:eastAsia="Times New Roman" w:cs="Tahoma"/>
          <w:bCs/>
          <w:sz w:val="20"/>
          <w:szCs w:val="20"/>
          <w:lang w:eastAsia="es-ES" w:bidi="ks-Deva"/>
        </w:rPr>
        <w:t xml:space="preserve">en la ciudad de Medellín, Colombia, firmado por los representantes de SINTRAQUIM, SINTRAINQUIGAS, SINTRAMIENERGETICA, SINTRAIME, SINTRADIT Y FUNTRAENERGETICA. </w:t>
      </w:r>
    </w:p>
    <w:p w:rsidR="00617D1D" w:rsidRPr="0084590C" w:rsidRDefault="00617D1D" w:rsidP="00617D1D">
      <w:pPr>
        <w:spacing w:after="0" w:line="240" w:lineRule="auto"/>
        <w:jc w:val="both"/>
        <w:rPr>
          <w:rFonts w:eastAsia="Times New Roman" w:cs="Tahoma"/>
          <w:bCs/>
          <w:sz w:val="20"/>
          <w:szCs w:val="20"/>
          <w:lang w:eastAsia="es-ES" w:bidi="ks-Deva"/>
        </w:rPr>
      </w:pPr>
    </w:p>
    <w:p w:rsidR="00BF72A6" w:rsidRPr="0084590C" w:rsidRDefault="00617D1D" w:rsidP="00BF72A6">
      <w:pPr>
        <w:spacing w:after="0" w:line="240" w:lineRule="auto"/>
        <w:jc w:val="both"/>
        <w:rPr>
          <w:rFonts w:eastAsia="Times New Roman" w:cs="Tahoma"/>
          <w:bCs/>
          <w:sz w:val="20"/>
          <w:szCs w:val="20"/>
          <w:lang w:eastAsia="es-ES" w:bidi="ks-Deva"/>
        </w:rPr>
      </w:pPr>
      <w:r w:rsidRPr="0084590C">
        <w:rPr>
          <w:rFonts w:eastAsia="Times New Roman" w:cs="Tahoma"/>
          <w:bCs/>
          <w:sz w:val="20"/>
          <w:szCs w:val="20"/>
          <w:lang w:eastAsia="es-ES" w:bidi="ks-Deva"/>
        </w:rPr>
        <w:t xml:space="preserve">Los participantes respaldan y reconocen al legítimo Comité </w:t>
      </w:r>
      <w:r w:rsidR="00BF72A6" w:rsidRPr="0084590C">
        <w:rPr>
          <w:rFonts w:eastAsia="Times New Roman" w:cs="Tahoma"/>
          <w:bCs/>
          <w:sz w:val="20"/>
          <w:szCs w:val="20"/>
          <w:lang w:eastAsia="es-ES" w:bidi="ks-Deva"/>
        </w:rPr>
        <w:t>E</w:t>
      </w:r>
      <w:r w:rsidRPr="0084590C">
        <w:rPr>
          <w:rFonts w:eastAsia="Times New Roman" w:cs="Tahoma"/>
          <w:bCs/>
          <w:sz w:val="20"/>
          <w:szCs w:val="20"/>
          <w:lang w:eastAsia="es-ES" w:bidi="ks-Deva"/>
        </w:rPr>
        <w:t xml:space="preserve">jecutivo de FUNTRAENERGETICA  elegido democráticamente en su Cuarto Congreso Estatutario </w:t>
      </w:r>
      <w:r w:rsidR="00BF72A6" w:rsidRPr="0084590C">
        <w:rPr>
          <w:rFonts w:eastAsia="Times New Roman" w:cs="Tahoma"/>
          <w:bCs/>
          <w:sz w:val="20"/>
          <w:szCs w:val="20"/>
          <w:lang w:eastAsia="es-ES" w:bidi="ks-Deva"/>
        </w:rPr>
        <w:t>que una</w:t>
      </w:r>
      <w:r w:rsidR="00A46F07">
        <w:rPr>
          <w:rFonts w:eastAsia="Times New Roman" w:cs="Tahoma"/>
          <w:bCs/>
          <w:sz w:val="20"/>
          <w:szCs w:val="20"/>
          <w:lang w:eastAsia="es-ES" w:bidi="ks-Deva"/>
        </w:rPr>
        <w:t xml:space="preserve"> exigua </w:t>
      </w:r>
      <w:r w:rsidR="00BF72A6" w:rsidRPr="0084590C">
        <w:rPr>
          <w:rFonts w:eastAsia="Times New Roman" w:cs="Tahoma"/>
          <w:bCs/>
          <w:sz w:val="20"/>
          <w:szCs w:val="20"/>
          <w:lang w:eastAsia="es-ES" w:bidi="ks-Deva"/>
        </w:rPr>
        <w:t xml:space="preserve">fracción de USO, (Union Sindical Obrera) intentó romper </w:t>
      </w:r>
      <w:r w:rsidR="00A46F07">
        <w:rPr>
          <w:rFonts w:eastAsia="Times New Roman" w:cs="Tahoma"/>
          <w:bCs/>
          <w:sz w:val="20"/>
          <w:szCs w:val="20"/>
          <w:lang w:eastAsia="es-ES" w:bidi="ks-Deva"/>
        </w:rPr>
        <w:t xml:space="preserve">y que </w:t>
      </w:r>
      <w:r w:rsidR="00A46F07" w:rsidRPr="00A46F07">
        <w:rPr>
          <w:rFonts w:eastAsia="Times New Roman" w:cs="Tahoma"/>
          <w:bCs/>
          <w:sz w:val="20"/>
          <w:szCs w:val="20"/>
          <w:lang w:eastAsia="es-ES" w:bidi="ks-Deva"/>
        </w:rPr>
        <w:t>al no lograrlo</w:t>
      </w:r>
      <w:r w:rsidR="00A46F07">
        <w:rPr>
          <w:rFonts w:eastAsia="Times New Roman" w:cs="Tahoma"/>
          <w:bCs/>
          <w:sz w:val="20"/>
          <w:szCs w:val="20"/>
          <w:lang w:eastAsia="es-ES" w:bidi="ks-Deva"/>
        </w:rPr>
        <w:t xml:space="preserve">, se </w:t>
      </w:r>
      <w:r w:rsidR="00A46F07" w:rsidRPr="0084590C">
        <w:rPr>
          <w:rFonts w:eastAsia="Times New Roman" w:cs="Tahoma"/>
          <w:bCs/>
          <w:sz w:val="20"/>
          <w:szCs w:val="20"/>
          <w:lang w:eastAsia="es-ES" w:bidi="ks-Deva"/>
        </w:rPr>
        <w:t>retir</w:t>
      </w:r>
      <w:r w:rsidR="00A46F07">
        <w:rPr>
          <w:rFonts w:eastAsia="Times New Roman" w:cs="Tahoma"/>
          <w:bCs/>
          <w:sz w:val="20"/>
          <w:szCs w:val="20"/>
          <w:lang w:eastAsia="es-ES" w:bidi="ks-Deva"/>
        </w:rPr>
        <w:t xml:space="preserve">ó </w:t>
      </w:r>
      <w:r w:rsidR="00BF72A6" w:rsidRPr="0084590C">
        <w:rPr>
          <w:rFonts w:eastAsia="Times New Roman" w:cs="Tahoma"/>
          <w:bCs/>
          <w:sz w:val="20"/>
          <w:szCs w:val="20"/>
          <w:lang w:eastAsia="es-ES" w:bidi="ks-Deva"/>
        </w:rPr>
        <w:t>de sus sesiones conformando, de manera ilegal, una dirección paralela a la legítimamente electa.</w:t>
      </w:r>
    </w:p>
    <w:p w:rsidR="00BF72A6" w:rsidRPr="0084590C" w:rsidRDefault="00BF72A6" w:rsidP="00BF72A6">
      <w:pPr>
        <w:spacing w:after="0" w:line="240" w:lineRule="auto"/>
        <w:jc w:val="both"/>
        <w:rPr>
          <w:rFonts w:eastAsia="Times New Roman" w:cs="Tahoma"/>
          <w:bCs/>
          <w:sz w:val="20"/>
          <w:szCs w:val="20"/>
          <w:lang w:eastAsia="es-ES" w:bidi="ks-Deva"/>
        </w:rPr>
      </w:pPr>
    </w:p>
    <w:p w:rsidR="00BF72A6" w:rsidRPr="0084590C" w:rsidRDefault="00BF72A6" w:rsidP="00BF72A6">
      <w:pPr>
        <w:spacing w:after="0" w:line="240" w:lineRule="auto"/>
        <w:jc w:val="both"/>
        <w:rPr>
          <w:rFonts w:eastAsia="Times New Roman" w:cs="Tahoma"/>
          <w:bCs/>
          <w:sz w:val="20"/>
          <w:szCs w:val="20"/>
          <w:lang w:eastAsia="es-ES" w:bidi="ks-Deva"/>
        </w:rPr>
      </w:pPr>
      <w:r w:rsidRPr="0084590C">
        <w:rPr>
          <w:rFonts w:eastAsia="Times New Roman" w:cs="Tahoma"/>
          <w:bCs/>
          <w:sz w:val="20"/>
          <w:szCs w:val="20"/>
          <w:lang w:eastAsia="es-ES" w:bidi="ks-Deva"/>
        </w:rPr>
        <w:t xml:space="preserve">Tal actitud del comité espurio, generando paralelismo y por tanto división del movimiento sindical, debilita la defensa de los derechos de los  trabajadores y fortalece </w:t>
      </w:r>
      <w:r w:rsidR="0084590C" w:rsidRPr="0084590C">
        <w:rPr>
          <w:rFonts w:eastAsia="Times New Roman" w:cs="Tahoma"/>
          <w:bCs/>
          <w:sz w:val="20"/>
          <w:szCs w:val="20"/>
          <w:lang w:eastAsia="es-ES" w:bidi="ks-Deva"/>
        </w:rPr>
        <w:t>a las representaciones de las patronales.</w:t>
      </w:r>
      <w:r w:rsidRPr="0084590C">
        <w:rPr>
          <w:rFonts w:eastAsia="Times New Roman" w:cs="Tahoma"/>
          <w:bCs/>
          <w:sz w:val="20"/>
          <w:szCs w:val="20"/>
          <w:lang w:eastAsia="es-ES" w:bidi="ks-Deva"/>
        </w:rPr>
        <w:t xml:space="preserve">  </w:t>
      </w:r>
    </w:p>
    <w:p w:rsidR="0084590C" w:rsidRPr="0084590C" w:rsidRDefault="00BF72A6" w:rsidP="00617D1D">
      <w:pPr>
        <w:spacing w:after="0" w:line="240" w:lineRule="auto"/>
        <w:jc w:val="both"/>
        <w:rPr>
          <w:rFonts w:eastAsia="Times New Roman" w:cs="Tahoma"/>
          <w:bCs/>
          <w:sz w:val="20"/>
          <w:szCs w:val="20"/>
          <w:lang w:eastAsia="es-ES" w:bidi="ks-Deva"/>
        </w:rPr>
      </w:pPr>
      <w:r w:rsidRPr="0084590C">
        <w:rPr>
          <w:rFonts w:eastAsia="Times New Roman" w:cs="Tahoma"/>
          <w:bCs/>
          <w:sz w:val="20"/>
          <w:szCs w:val="20"/>
          <w:lang w:eastAsia="es-ES" w:bidi="ks-Deva"/>
        </w:rPr>
        <w:t xml:space="preserve"> </w:t>
      </w:r>
    </w:p>
    <w:p w:rsidR="0084590C" w:rsidRPr="0084590C" w:rsidRDefault="00377CE5" w:rsidP="00617D1D">
      <w:pPr>
        <w:spacing w:after="0" w:line="240" w:lineRule="auto"/>
        <w:jc w:val="both"/>
        <w:rPr>
          <w:rFonts w:eastAsia="Times New Roman" w:cs="Tahoma"/>
          <w:bCs/>
          <w:sz w:val="20"/>
          <w:szCs w:val="20"/>
          <w:lang w:eastAsia="es-ES" w:bidi="ks-Deva"/>
        </w:rPr>
      </w:pPr>
      <w:r>
        <w:rPr>
          <w:noProof/>
          <w:lang w:val="es-PA" w:eastAsia="es-P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2419985</wp:posOffset>
            </wp:positionH>
            <wp:positionV relativeFrom="paragraph">
              <wp:posOffset>1196975</wp:posOffset>
            </wp:positionV>
            <wp:extent cx="1148715" cy="1148715"/>
            <wp:effectExtent l="0" t="0" r="0" b="0"/>
            <wp:wrapNone/>
            <wp:docPr id="3" name="Imagen 3" descr="Firma Ramon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ma Ramon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14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4590C" w:rsidRPr="0084590C">
        <w:rPr>
          <w:rFonts w:eastAsia="Times New Roman" w:cs="Tahoma"/>
          <w:bCs/>
          <w:sz w:val="20"/>
          <w:szCs w:val="20"/>
          <w:lang w:eastAsia="es-ES" w:bidi="ks-Deva"/>
        </w:rPr>
        <w:t xml:space="preserve">La FSM en las Américas, cuya Representación puede dar fe de lo que se asegura pues participó en el mencionado Congreso, reafirma su respaldo al </w:t>
      </w:r>
      <w:r w:rsidR="00617D1D" w:rsidRPr="0084590C">
        <w:rPr>
          <w:rFonts w:eastAsia="Times New Roman" w:cs="Tahoma"/>
          <w:bCs/>
          <w:sz w:val="20"/>
          <w:szCs w:val="20"/>
          <w:lang w:eastAsia="es-ES" w:bidi="ks-Deva"/>
        </w:rPr>
        <w:t xml:space="preserve">compañero Joaquin Romero, </w:t>
      </w:r>
      <w:r w:rsidR="0084590C" w:rsidRPr="0084590C">
        <w:rPr>
          <w:rFonts w:eastAsia="Times New Roman" w:cs="Tahoma"/>
          <w:bCs/>
          <w:sz w:val="20"/>
          <w:szCs w:val="20"/>
          <w:lang w:eastAsia="es-ES" w:bidi="ks-Deva"/>
        </w:rPr>
        <w:t>electo democrática y por tanto legítimamente en el Cuarto Congreso de FUNTRAENERGETICA y condena, vigorosamente, las desleales prácticas de un sindicalismo que intentando dividir, tiende a confundir a los afiliados a esta prestigiosa organización</w:t>
      </w:r>
      <w:r w:rsidR="00A46F07">
        <w:rPr>
          <w:rFonts w:eastAsia="Times New Roman" w:cs="Tahoma"/>
          <w:bCs/>
          <w:sz w:val="20"/>
          <w:szCs w:val="20"/>
          <w:lang w:eastAsia="es-ES" w:bidi="ks-Deva"/>
        </w:rPr>
        <w:t xml:space="preserve"> y al movimiento sindical nacional e internacional</w:t>
      </w:r>
      <w:r w:rsidR="0084590C" w:rsidRPr="0084590C">
        <w:rPr>
          <w:rFonts w:eastAsia="Times New Roman" w:cs="Tahoma"/>
          <w:bCs/>
          <w:sz w:val="20"/>
          <w:szCs w:val="20"/>
          <w:lang w:eastAsia="es-ES" w:bidi="ks-Deva"/>
        </w:rPr>
        <w:t>.</w:t>
      </w:r>
    </w:p>
    <w:p w:rsidR="0084590C" w:rsidRDefault="0084590C" w:rsidP="00D7515B">
      <w:pPr>
        <w:spacing w:after="0" w:line="240" w:lineRule="auto"/>
        <w:jc w:val="center"/>
        <w:rPr>
          <w:rFonts w:eastAsia="Times New Roman" w:cs="Tahoma"/>
          <w:bCs/>
          <w:lang w:eastAsia="es-ES" w:bidi="ks-Deva"/>
        </w:rPr>
      </w:pPr>
    </w:p>
    <w:p w:rsidR="0084590C" w:rsidRDefault="0084590C" w:rsidP="00D7515B">
      <w:pPr>
        <w:spacing w:after="0" w:line="240" w:lineRule="auto"/>
        <w:jc w:val="center"/>
        <w:rPr>
          <w:rFonts w:eastAsia="Times New Roman" w:cs="Tahoma"/>
          <w:bCs/>
          <w:lang w:eastAsia="es-ES" w:bidi="ks-Deva"/>
        </w:rPr>
      </w:pPr>
      <w:bookmarkStart w:id="0" w:name="_GoBack"/>
      <w:bookmarkEnd w:id="0"/>
    </w:p>
    <w:p w:rsidR="0084590C" w:rsidRDefault="0084590C" w:rsidP="00D7515B">
      <w:pPr>
        <w:spacing w:after="0" w:line="240" w:lineRule="auto"/>
        <w:jc w:val="center"/>
        <w:rPr>
          <w:rFonts w:eastAsia="Times New Roman" w:cs="Tahoma"/>
          <w:bCs/>
          <w:lang w:eastAsia="es-ES" w:bidi="ks-Deva"/>
        </w:rPr>
      </w:pPr>
    </w:p>
    <w:p w:rsidR="00D7515B" w:rsidRPr="00D7515B" w:rsidRDefault="00165C1A" w:rsidP="00D7515B">
      <w:pPr>
        <w:spacing w:after="0" w:line="240" w:lineRule="auto"/>
        <w:jc w:val="center"/>
        <w:rPr>
          <w:rFonts w:eastAsia="Times New Roman" w:cs="Tahoma"/>
          <w:bCs/>
          <w:lang w:eastAsia="es-ES" w:bidi="ks-Deva"/>
        </w:rPr>
      </w:pPr>
      <w:r>
        <w:rPr>
          <w:rFonts w:eastAsia="Times New Roman" w:cs="Tahoma"/>
          <w:bCs/>
          <w:lang w:eastAsia="es-ES" w:bidi="ks-Deva"/>
        </w:rPr>
        <w:t>R</w:t>
      </w:r>
      <w:r w:rsidR="00D7515B" w:rsidRPr="00D7515B">
        <w:rPr>
          <w:rFonts w:eastAsia="Times New Roman" w:cs="Tahoma"/>
          <w:bCs/>
          <w:lang w:eastAsia="es-ES" w:bidi="ks-Deva"/>
        </w:rPr>
        <w:t>amon Cardona</w:t>
      </w:r>
    </w:p>
    <w:p w:rsidR="00FF0878" w:rsidRPr="00FF0878" w:rsidRDefault="00FF0878" w:rsidP="00D7515B">
      <w:pPr>
        <w:spacing w:after="0" w:line="240" w:lineRule="auto"/>
        <w:jc w:val="center"/>
      </w:pPr>
      <w:r w:rsidRPr="00FF0878">
        <w:t>SECRETAR</w:t>
      </w:r>
      <w:r w:rsidR="00D7515B">
        <w:t>IO</w:t>
      </w:r>
    </w:p>
    <w:p w:rsidR="004546F5" w:rsidRPr="004546F5" w:rsidRDefault="004546F5" w:rsidP="004546F5">
      <w:pPr>
        <w:spacing w:after="0" w:line="240" w:lineRule="auto"/>
        <w:jc w:val="center"/>
        <w:rPr>
          <w:rFonts w:eastAsia="Century Gothic" w:cs="Mangal"/>
          <w:bCs/>
          <w:iCs/>
          <w:sz w:val="18"/>
          <w:szCs w:val="18"/>
        </w:rPr>
      </w:pPr>
      <w:r w:rsidRPr="004546F5">
        <w:rPr>
          <w:rFonts w:eastAsia="Century Gothic" w:cs="Mangal"/>
          <w:bCs/>
          <w:iCs/>
          <w:sz w:val="18"/>
          <w:szCs w:val="18"/>
        </w:rPr>
        <w:t>FEDERACION SINDICAL MUNDIAL</w:t>
      </w:r>
    </w:p>
    <w:p w:rsidR="004546F5" w:rsidRPr="004546F5" w:rsidRDefault="004546F5" w:rsidP="004546F5">
      <w:pPr>
        <w:spacing w:after="0" w:line="240" w:lineRule="auto"/>
        <w:jc w:val="center"/>
        <w:rPr>
          <w:rFonts w:eastAsia="Century Gothic" w:cs="Mangal"/>
          <w:bCs/>
          <w:iCs/>
          <w:sz w:val="18"/>
          <w:szCs w:val="18"/>
        </w:rPr>
      </w:pPr>
      <w:r w:rsidRPr="004546F5">
        <w:rPr>
          <w:rFonts w:eastAsia="Century Gothic" w:cs="Mangal"/>
          <w:bCs/>
          <w:iCs/>
          <w:sz w:val="18"/>
          <w:szCs w:val="18"/>
        </w:rPr>
        <w:t>Región América</w:t>
      </w:r>
    </w:p>
    <w:p w:rsidR="004546F5" w:rsidRPr="004546F5" w:rsidRDefault="004546F5" w:rsidP="004546F5">
      <w:pPr>
        <w:spacing w:after="0" w:line="240" w:lineRule="auto"/>
        <w:jc w:val="center"/>
        <w:rPr>
          <w:rFonts w:eastAsia="Century Gothic" w:cs="Mangal"/>
          <w:bCs/>
          <w:iCs/>
          <w:color w:val="FF0000"/>
        </w:rPr>
      </w:pPr>
      <w:r w:rsidRPr="004546F5">
        <w:rPr>
          <w:rFonts w:eastAsia="Century Gothic" w:cs="Mangal"/>
          <w:bCs/>
          <w:iCs/>
          <w:color w:val="FF0000"/>
        </w:rPr>
        <w:t>---------------------------</w:t>
      </w:r>
      <w:r w:rsidR="00667B37">
        <w:rPr>
          <w:rFonts w:eastAsia="Century Gothic" w:cs="Mangal"/>
          <w:bCs/>
          <w:iCs/>
          <w:color w:val="FF0000"/>
        </w:rPr>
        <w:t>------------</w:t>
      </w:r>
    </w:p>
    <w:sectPr w:rsidR="004546F5" w:rsidRPr="004546F5" w:rsidSect="00165C1A">
      <w:pgSz w:w="11906" w:h="16838"/>
      <w:pgMar w:top="709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46F5"/>
    <w:rsid w:val="00046FE8"/>
    <w:rsid w:val="000A2668"/>
    <w:rsid w:val="00165C1A"/>
    <w:rsid w:val="00285258"/>
    <w:rsid w:val="003666D3"/>
    <w:rsid w:val="00377CE5"/>
    <w:rsid w:val="004546F5"/>
    <w:rsid w:val="00455892"/>
    <w:rsid w:val="004C35BE"/>
    <w:rsid w:val="00526BE1"/>
    <w:rsid w:val="00617D1D"/>
    <w:rsid w:val="006568DB"/>
    <w:rsid w:val="00667B37"/>
    <w:rsid w:val="00667D74"/>
    <w:rsid w:val="007226D6"/>
    <w:rsid w:val="0084590C"/>
    <w:rsid w:val="008614E3"/>
    <w:rsid w:val="00880743"/>
    <w:rsid w:val="008A11DA"/>
    <w:rsid w:val="00992EEB"/>
    <w:rsid w:val="009D2F23"/>
    <w:rsid w:val="00A461F6"/>
    <w:rsid w:val="00A46F07"/>
    <w:rsid w:val="00BB47D4"/>
    <w:rsid w:val="00BF57A1"/>
    <w:rsid w:val="00BF72A6"/>
    <w:rsid w:val="00C00497"/>
    <w:rsid w:val="00CF73CA"/>
    <w:rsid w:val="00D7515B"/>
    <w:rsid w:val="00E719EE"/>
    <w:rsid w:val="00FF0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b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6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73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b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6F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F73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</dc:creator>
  <cp:lastModifiedBy>malloyr</cp:lastModifiedBy>
  <cp:revision>2</cp:revision>
  <dcterms:created xsi:type="dcterms:W3CDTF">2012-03-08T18:22:00Z</dcterms:created>
  <dcterms:modified xsi:type="dcterms:W3CDTF">2012-03-08T18:22:00Z</dcterms:modified>
</cp:coreProperties>
</file>